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A" w:rsidRDefault="00D17C2D" w:rsidP="00572FEA">
      <w:pPr>
        <w:rPr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25pt;margin-top:-27pt;width:540pt;height:129pt;z-index:-251657216;mso-wrap-edited:f" wrapcoords="-35 0 -35 21474 21600 21474 21600 0 -35 0">
            <v:imagedata r:id="rId5" o:title=""/>
          </v:shape>
          <o:OLEObject Type="Embed" ProgID="PBrush" ShapeID="_x0000_s1026" DrawAspect="Content" ObjectID="_1478350277" r:id="rId6"/>
        </w:pict>
      </w:r>
      <w:r>
        <w:pict>
          <v:shape id="_x0000_s1027" type="#_x0000_t75" style="position:absolute;margin-left:-54pt;margin-top:-27pt;width:540pt;height:129pt;z-index:-251656192;mso-wrap-edited:f" wrapcoords="-35 0 -35 21474 21600 21474 21600 0 -35 0">
            <v:imagedata r:id="rId5" o:title=""/>
          </v:shape>
          <o:OLEObject Type="Embed" ProgID="PBrush" ShapeID="_x0000_s1027" DrawAspect="Content" ObjectID="_1478350278" r:id="rId7"/>
        </w:pict>
      </w:r>
      <w:r w:rsidR="00572FEA">
        <w:rPr>
          <w:color w:val="0000FF"/>
          <w:lang w:val="uk-UA"/>
        </w:rPr>
        <w:t xml:space="preserve"> </w:t>
      </w:r>
      <w:r w:rsidR="00572FEA">
        <w:rPr>
          <w:color w:val="0000FF"/>
        </w:rPr>
        <w:t xml:space="preserve">  </w:t>
      </w:r>
    </w:p>
    <w:p w:rsidR="00572FEA" w:rsidRDefault="00572FEA" w:rsidP="00572FEA">
      <w:pPr>
        <w:pStyle w:val="1"/>
        <w:rPr>
          <w:sz w:val="36"/>
          <w:szCs w:val="36"/>
        </w:rPr>
      </w:pPr>
      <w:r>
        <w:rPr>
          <w:sz w:val="36"/>
          <w:szCs w:val="36"/>
        </w:rPr>
        <w:t>Профспілка працівників освіти і науки України</w:t>
      </w:r>
    </w:p>
    <w:p w:rsidR="00572FEA" w:rsidRDefault="00572FEA" w:rsidP="00572FEA">
      <w:pPr>
        <w:rPr>
          <w:b/>
        </w:rPr>
      </w:pPr>
    </w:p>
    <w:p w:rsidR="00572FEA" w:rsidRDefault="00572FEA" w:rsidP="00572F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Світловодська районна організація  профспілки працівників освіти і науки України</w:t>
      </w:r>
    </w:p>
    <w:p w:rsidR="00572FEA" w:rsidRDefault="00572FEA" w:rsidP="00572FEA">
      <w:pPr>
        <w:pStyle w:val="a3"/>
        <w:rPr>
          <w:b/>
        </w:rPr>
      </w:pPr>
    </w:p>
    <w:p w:rsidR="00572FEA" w:rsidRPr="0064379F" w:rsidRDefault="00572FEA" w:rsidP="00572FEA">
      <w:pPr>
        <w:jc w:val="center"/>
        <w:rPr>
          <w:b/>
          <w:lang w:val="uk-UA"/>
        </w:rPr>
      </w:pPr>
      <w:smartTag w:uri="urn:schemas-microsoft-com:office:smarttags" w:element="metricconverter">
        <w:smartTagPr>
          <w:attr w:name="ProductID" w:val="27500 м"/>
        </w:smartTagPr>
        <w:r w:rsidRPr="0064379F">
          <w:rPr>
            <w:b/>
            <w:lang w:val="uk-UA"/>
          </w:rPr>
          <w:t>27500 м</w:t>
        </w:r>
      </w:smartTag>
      <w:r w:rsidRPr="0064379F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64379F">
        <w:rPr>
          <w:b/>
          <w:lang w:val="uk-UA"/>
        </w:rPr>
        <w:t>Світловодськ вул.</w:t>
      </w:r>
      <w:r>
        <w:rPr>
          <w:b/>
          <w:lang w:val="uk-UA"/>
        </w:rPr>
        <w:t xml:space="preserve"> </w:t>
      </w:r>
      <w:r w:rsidRPr="0064379F">
        <w:rPr>
          <w:b/>
          <w:lang w:val="uk-UA"/>
        </w:rPr>
        <w:t>Коцюбинського,19</w:t>
      </w:r>
    </w:p>
    <w:p w:rsidR="00572FEA" w:rsidRPr="00EA6CF5" w:rsidRDefault="00572FEA" w:rsidP="00572FEA">
      <w:pPr>
        <w:jc w:val="center"/>
        <w:rPr>
          <w:b/>
          <w:lang w:val="uk-UA"/>
        </w:rPr>
      </w:pPr>
      <w:r w:rsidRPr="0064379F">
        <w:rPr>
          <w:b/>
          <w:lang w:val="uk-UA"/>
        </w:rPr>
        <w:t>тел.2-26-26</w:t>
      </w:r>
    </w:p>
    <w:p w:rsidR="00572FEA" w:rsidRDefault="00572FEA" w:rsidP="00572FEA">
      <w:pPr>
        <w:jc w:val="center"/>
        <w:rPr>
          <w:rFonts w:ascii="Arial" w:hAnsi="Arial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72FEA" w:rsidRPr="00090AEC" w:rsidTr="001131E7">
        <w:tc>
          <w:tcPr>
            <w:tcW w:w="4785" w:type="dxa"/>
          </w:tcPr>
          <w:p w:rsidR="00572FEA" w:rsidRPr="006B3EEF" w:rsidRDefault="00572FEA" w:rsidP="001131E7">
            <w:pPr>
              <w:rPr>
                <w:b/>
                <w:sz w:val="28"/>
                <w:szCs w:val="28"/>
                <w:lang w:val="uk-UA"/>
              </w:rPr>
            </w:pPr>
            <w:r w:rsidRPr="006B3EE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B6979">
              <w:rPr>
                <w:b/>
                <w:sz w:val="28"/>
                <w:szCs w:val="28"/>
                <w:u w:val="single"/>
                <w:lang w:val="uk-UA"/>
              </w:rPr>
              <w:t>25</w:t>
            </w:r>
            <w:r w:rsidR="00090AEC">
              <w:rPr>
                <w:b/>
                <w:sz w:val="28"/>
                <w:szCs w:val="28"/>
                <w:u w:val="single"/>
                <w:lang w:val="uk-UA"/>
              </w:rPr>
              <w:t xml:space="preserve"> листопада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 2014</w:t>
            </w:r>
            <w:r w:rsidRPr="00460A78">
              <w:rPr>
                <w:b/>
                <w:sz w:val="28"/>
                <w:szCs w:val="28"/>
                <w:u w:val="single"/>
                <w:lang w:val="uk-UA"/>
              </w:rPr>
              <w:t xml:space="preserve"> р.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6B3EEF">
              <w:rPr>
                <w:b/>
                <w:sz w:val="28"/>
                <w:szCs w:val="28"/>
                <w:lang w:val="uk-UA"/>
              </w:rPr>
              <w:t xml:space="preserve">№  </w:t>
            </w:r>
            <w:r w:rsidR="00090AEC">
              <w:rPr>
                <w:b/>
                <w:sz w:val="28"/>
                <w:szCs w:val="28"/>
                <w:u w:val="single"/>
                <w:lang w:val="uk-UA"/>
              </w:rPr>
              <w:t>27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vMerge w:val="restart"/>
          </w:tcPr>
          <w:p w:rsidR="0051275B" w:rsidRDefault="00090AEC" w:rsidP="001131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Депутату Верховної Ради </w:t>
            </w:r>
            <w:r w:rsidR="0051275B">
              <w:rPr>
                <w:b/>
                <w:sz w:val="28"/>
                <w:szCs w:val="28"/>
                <w:lang w:val="uk-UA"/>
              </w:rPr>
              <w:t>України</w:t>
            </w:r>
          </w:p>
          <w:p w:rsidR="00090AEC" w:rsidRPr="006B3EEF" w:rsidRDefault="00090AEC" w:rsidP="001131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Довгому О. С.</w:t>
            </w:r>
          </w:p>
        </w:tc>
      </w:tr>
      <w:tr w:rsidR="00572FEA" w:rsidRPr="00090AEC" w:rsidTr="001131E7">
        <w:tc>
          <w:tcPr>
            <w:tcW w:w="4785" w:type="dxa"/>
          </w:tcPr>
          <w:p w:rsidR="00572FEA" w:rsidRPr="006B3EEF" w:rsidRDefault="00572FEA" w:rsidP="001131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72FEA" w:rsidRPr="00C53470" w:rsidRDefault="00572FEA" w:rsidP="001131E7">
            <w:pPr>
              <w:rPr>
                <w:rFonts w:ascii="Arial" w:hAnsi="Arial"/>
                <w:b/>
                <w:lang w:val="uk-UA"/>
              </w:rPr>
            </w:pPr>
          </w:p>
        </w:tc>
      </w:tr>
    </w:tbl>
    <w:p w:rsidR="00DA1FAD" w:rsidRDefault="00DA1FAD" w:rsidP="00DD7245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572FEA" w:rsidRDefault="00090AEC" w:rsidP="00572F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Шановний Олесю Стан</w:t>
      </w:r>
      <w:r w:rsidR="000B302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славовичу</w:t>
      </w:r>
      <w:r w:rsidR="00572FEA" w:rsidRPr="00132FE1">
        <w:rPr>
          <w:b/>
          <w:sz w:val="28"/>
          <w:szCs w:val="28"/>
          <w:lang w:val="uk-UA"/>
        </w:rPr>
        <w:t xml:space="preserve"> !</w:t>
      </w:r>
    </w:p>
    <w:p w:rsidR="002219F0" w:rsidRPr="00D17C2D" w:rsidRDefault="002219F0" w:rsidP="002219F0">
      <w:pPr>
        <w:pStyle w:val="Default"/>
        <w:rPr>
          <w:lang w:val="uk-UA"/>
        </w:rPr>
      </w:pPr>
    </w:p>
    <w:p w:rsidR="002219F0" w:rsidRPr="00D17C2D" w:rsidRDefault="002219F0" w:rsidP="008A2267">
      <w:pPr>
        <w:pStyle w:val="Default"/>
        <w:jc w:val="both"/>
        <w:rPr>
          <w:sz w:val="28"/>
          <w:szCs w:val="28"/>
          <w:lang w:val="uk-UA"/>
        </w:rPr>
      </w:pPr>
      <w:r w:rsidRPr="00D17C2D">
        <w:rPr>
          <w:sz w:val="28"/>
          <w:szCs w:val="28"/>
          <w:lang w:val="uk-UA"/>
        </w:rPr>
        <w:t xml:space="preserve"> </w:t>
      </w:r>
      <w:r w:rsidR="00D17C2D">
        <w:rPr>
          <w:sz w:val="28"/>
          <w:szCs w:val="28"/>
          <w:lang w:val="uk-UA"/>
        </w:rPr>
        <w:tab/>
        <w:t>Світловодська районна організація профспілки працівників освіти і науки, яка представляє</w:t>
      </w:r>
      <w:r w:rsidRPr="00D17C2D">
        <w:rPr>
          <w:bCs/>
          <w:sz w:val="28"/>
          <w:szCs w:val="28"/>
          <w:lang w:val="uk-UA"/>
        </w:rPr>
        <w:t xml:space="preserve"> працівників навчальних закладів та установ освіти</w:t>
      </w:r>
      <w:r w:rsidR="00DD7245">
        <w:rPr>
          <w:bCs/>
          <w:sz w:val="28"/>
          <w:szCs w:val="28"/>
          <w:lang w:val="uk-UA"/>
        </w:rPr>
        <w:t>,</w:t>
      </w:r>
      <w:r w:rsidRPr="00D17C2D">
        <w:rPr>
          <w:bCs/>
          <w:sz w:val="28"/>
          <w:szCs w:val="28"/>
          <w:lang w:val="uk-UA"/>
        </w:rPr>
        <w:t xml:space="preserve"> вислов</w:t>
      </w:r>
      <w:r w:rsidR="00781C85">
        <w:rPr>
          <w:bCs/>
          <w:sz w:val="28"/>
          <w:szCs w:val="28"/>
          <w:lang w:val="uk-UA"/>
        </w:rPr>
        <w:t xml:space="preserve">лює глибоке обурення діями </w:t>
      </w:r>
      <w:r w:rsidR="001A1F66">
        <w:rPr>
          <w:bCs/>
          <w:sz w:val="28"/>
          <w:szCs w:val="28"/>
          <w:lang w:val="uk-UA"/>
        </w:rPr>
        <w:t xml:space="preserve">керівництва </w:t>
      </w:r>
      <w:r w:rsidR="00781C85">
        <w:rPr>
          <w:bCs/>
          <w:sz w:val="28"/>
          <w:szCs w:val="28"/>
          <w:lang w:val="uk-UA"/>
        </w:rPr>
        <w:t>районної державної адміністрації</w:t>
      </w:r>
      <w:r w:rsidRPr="00D17C2D">
        <w:rPr>
          <w:bCs/>
          <w:sz w:val="28"/>
          <w:szCs w:val="28"/>
          <w:lang w:val="uk-UA"/>
        </w:rPr>
        <w:t>,</w:t>
      </w:r>
      <w:r w:rsidR="00781C85">
        <w:rPr>
          <w:bCs/>
          <w:sz w:val="28"/>
          <w:szCs w:val="28"/>
          <w:lang w:val="uk-UA"/>
        </w:rPr>
        <w:t xml:space="preserve"> спрямованими на порушення</w:t>
      </w:r>
      <w:r w:rsidRPr="00D17C2D">
        <w:rPr>
          <w:bCs/>
          <w:sz w:val="28"/>
          <w:szCs w:val="28"/>
          <w:lang w:val="uk-UA"/>
        </w:rPr>
        <w:t xml:space="preserve"> трудових прав та соціально-економічних інтересів</w:t>
      </w:r>
      <w:r w:rsidR="00781C85">
        <w:rPr>
          <w:bCs/>
          <w:sz w:val="28"/>
          <w:szCs w:val="28"/>
          <w:lang w:val="uk-UA"/>
        </w:rPr>
        <w:t xml:space="preserve"> освітян</w:t>
      </w:r>
      <w:r w:rsidRPr="00D17C2D">
        <w:rPr>
          <w:bCs/>
          <w:sz w:val="28"/>
          <w:szCs w:val="28"/>
          <w:lang w:val="uk-UA"/>
        </w:rPr>
        <w:t xml:space="preserve">. </w:t>
      </w:r>
    </w:p>
    <w:p w:rsidR="00C160ED" w:rsidRPr="00C160ED" w:rsidRDefault="00781C85" w:rsidP="00781C8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Всупереч зверненню </w:t>
      </w:r>
      <w:r w:rsidRPr="00C160ED">
        <w:rPr>
          <w:color w:val="000000"/>
          <w:sz w:val="28"/>
          <w:szCs w:val="28"/>
          <w:lang w:val="uk-UA" w:eastAsia="uk-UA"/>
        </w:rPr>
        <w:t>Прем’єр-міністр України 27 вересня 2014 р</w:t>
      </w:r>
      <w:r>
        <w:rPr>
          <w:color w:val="000000"/>
          <w:sz w:val="28"/>
          <w:szCs w:val="28"/>
          <w:lang w:val="uk-UA" w:eastAsia="uk-UA"/>
        </w:rPr>
        <w:t>оку</w:t>
      </w:r>
      <w:r w:rsidRPr="00C160ED">
        <w:rPr>
          <w:color w:val="000000"/>
          <w:sz w:val="28"/>
          <w:szCs w:val="28"/>
          <w:lang w:val="uk-UA" w:eastAsia="uk-UA"/>
        </w:rPr>
        <w:t xml:space="preserve"> до керівників місцевих органів виконавчої влади щодо недопущення </w:t>
      </w:r>
      <w:proofErr w:type="spellStart"/>
      <w:r w:rsidRPr="00C160ED">
        <w:rPr>
          <w:color w:val="000000"/>
          <w:sz w:val="28"/>
          <w:szCs w:val="28"/>
          <w:lang w:val="uk-UA" w:eastAsia="uk-UA"/>
        </w:rPr>
        <w:t>необгрунтованого</w:t>
      </w:r>
      <w:proofErr w:type="spellEnd"/>
      <w:r w:rsidRPr="00C160ED">
        <w:rPr>
          <w:color w:val="000000"/>
          <w:sz w:val="28"/>
          <w:szCs w:val="28"/>
          <w:lang w:val="uk-UA" w:eastAsia="uk-UA"/>
        </w:rPr>
        <w:t xml:space="preserve"> зменшення стимулюючих виплат, надбавок і доплат, які вста</w:t>
      </w:r>
      <w:r>
        <w:rPr>
          <w:color w:val="000000"/>
          <w:sz w:val="28"/>
          <w:szCs w:val="28"/>
          <w:lang w:val="uk-UA" w:eastAsia="uk-UA"/>
        </w:rPr>
        <w:t>новлюються у граничному розмірі</w:t>
      </w:r>
      <w:r w:rsidR="00C160ED" w:rsidRPr="00C160E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та</w:t>
      </w:r>
      <w:r>
        <w:rPr>
          <w:sz w:val="28"/>
          <w:szCs w:val="28"/>
          <w:lang w:val="uk-UA"/>
        </w:rPr>
        <w:t xml:space="preserve"> листа</w:t>
      </w:r>
      <w:r w:rsidR="00C160ED" w:rsidRPr="00C160ED">
        <w:rPr>
          <w:sz w:val="28"/>
          <w:szCs w:val="28"/>
          <w:lang w:val="uk-UA"/>
        </w:rPr>
        <w:t xml:space="preserve"> Кабінету Міністрів від 07.10.2014 р. № 13675/0/2-14</w:t>
      </w:r>
      <w:r>
        <w:rPr>
          <w:sz w:val="28"/>
          <w:szCs w:val="28"/>
          <w:lang w:val="uk-UA"/>
        </w:rPr>
        <w:t xml:space="preserve"> в якому</w:t>
      </w:r>
      <w:r w:rsidR="00C160ED" w:rsidRPr="00C160ED">
        <w:rPr>
          <w:sz w:val="28"/>
          <w:szCs w:val="28"/>
          <w:lang w:val="uk-UA"/>
        </w:rPr>
        <w:t xml:space="preserve"> зазначено, що Кабінет Міністрів вважає неприпустимим забезпечення економії бюджетних коштів за рахунок зменшення розмірів надбавок і доплат, які встановлені працівни</w:t>
      </w:r>
      <w:r>
        <w:rPr>
          <w:sz w:val="28"/>
          <w:szCs w:val="28"/>
          <w:lang w:val="uk-UA"/>
        </w:rPr>
        <w:t>кам закладів та установ освіти</w:t>
      </w:r>
      <w:r w:rsidR="009857D1">
        <w:rPr>
          <w:sz w:val="28"/>
          <w:szCs w:val="28"/>
          <w:lang w:val="uk-UA"/>
        </w:rPr>
        <w:t xml:space="preserve">, розмір </w:t>
      </w:r>
      <w:r w:rsidR="00C160ED" w:rsidRPr="00C160ED">
        <w:rPr>
          <w:sz w:val="28"/>
          <w:szCs w:val="28"/>
          <w:lang w:val="uk-UA"/>
        </w:rPr>
        <w:t xml:space="preserve">надбавки за престижність з вересня </w:t>
      </w:r>
      <w:r w:rsidR="00C160ED">
        <w:rPr>
          <w:sz w:val="28"/>
          <w:szCs w:val="28"/>
          <w:lang w:val="uk-UA"/>
        </w:rPr>
        <w:t xml:space="preserve">для педагогічних працівників </w:t>
      </w:r>
      <w:r w:rsidR="002016B8">
        <w:rPr>
          <w:sz w:val="28"/>
          <w:szCs w:val="28"/>
          <w:lang w:val="uk-UA"/>
        </w:rPr>
        <w:t xml:space="preserve">Світловодського району, певними розпорядженнями голови райдержадміністрації, </w:t>
      </w:r>
      <w:r w:rsidR="00C160ED">
        <w:rPr>
          <w:sz w:val="28"/>
          <w:szCs w:val="28"/>
          <w:lang w:val="uk-UA"/>
        </w:rPr>
        <w:t>зменшено з 20% до 15%, для шкільних бібліотекарів – з 50%</w:t>
      </w:r>
      <w:r w:rsidR="009857D1">
        <w:rPr>
          <w:sz w:val="28"/>
          <w:szCs w:val="28"/>
          <w:lang w:val="uk-UA"/>
        </w:rPr>
        <w:t xml:space="preserve"> </w:t>
      </w:r>
      <w:r w:rsidR="00C160ED">
        <w:rPr>
          <w:sz w:val="28"/>
          <w:szCs w:val="28"/>
          <w:lang w:val="uk-UA"/>
        </w:rPr>
        <w:t>до 35%.</w:t>
      </w:r>
    </w:p>
    <w:p w:rsidR="00D43116" w:rsidRDefault="00D43116" w:rsidP="008A2267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D43116">
        <w:rPr>
          <w:sz w:val="28"/>
          <w:szCs w:val="28"/>
          <w:lang w:val="uk-UA"/>
        </w:rPr>
        <w:t xml:space="preserve">З метою зняття напруги та упередження неконтрольованих </w:t>
      </w:r>
      <w:r>
        <w:rPr>
          <w:sz w:val="28"/>
          <w:szCs w:val="28"/>
          <w:lang w:val="uk-UA"/>
        </w:rPr>
        <w:t xml:space="preserve">дій </w:t>
      </w:r>
      <w:r w:rsidRPr="00D43116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галузі</w:t>
      </w:r>
      <w:r w:rsidRPr="00D431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керівникам району, а саме голові районної державної адміністрації </w:t>
      </w:r>
      <w:proofErr w:type="spellStart"/>
      <w:r w:rsidR="00A16336">
        <w:rPr>
          <w:sz w:val="28"/>
          <w:szCs w:val="28"/>
          <w:lang w:val="uk-UA"/>
        </w:rPr>
        <w:t>Степурі</w:t>
      </w:r>
      <w:proofErr w:type="spellEnd"/>
      <w:r w:rsidR="00A16336">
        <w:rPr>
          <w:sz w:val="28"/>
          <w:szCs w:val="28"/>
          <w:lang w:val="uk-UA"/>
        </w:rPr>
        <w:t xml:space="preserve"> Р. С</w:t>
      </w:r>
      <w:r w:rsidR="004B22D3">
        <w:rPr>
          <w:sz w:val="28"/>
          <w:szCs w:val="28"/>
          <w:lang w:val="uk-UA"/>
        </w:rPr>
        <w:t xml:space="preserve">., </w:t>
      </w:r>
      <w:r w:rsidR="003E3645">
        <w:rPr>
          <w:sz w:val="28"/>
          <w:szCs w:val="28"/>
          <w:lang w:val="uk-UA"/>
        </w:rPr>
        <w:t xml:space="preserve">освітянами </w:t>
      </w:r>
      <w:r>
        <w:rPr>
          <w:sz w:val="28"/>
          <w:szCs w:val="28"/>
          <w:lang w:val="uk-UA"/>
        </w:rPr>
        <w:t>запропоновано</w:t>
      </w:r>
      <w:r w:rsidR="003E36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A1F66">
        <w:rPr>
          <w:sz w:val="28"/>
          <w:szCs w:val="28"/>
          <w:lang w:val="uk-UA"/>
        </w:rPr>
        <w:t>вжити заходів щодо  на</w:t>
      </w:r>
      <w:r w:rsidR="003E3645">
        <w:rPr>
          <w:sz w:val="28"/>
          <w:szCs w:val="28"/>
          <w:lang w:val="uk-UA"/>
        </w:rPr>
        <w:t xml:space="preserve">повнення  </w:t>
      </w:r>
      <w:r>
        <w:rPr>
          <w:sz w:val="28"/>
          <w:szCs w:val="28"/>
          <w:lang w:val="uk-UA"/>
        </w:rPr>
        <w:t>бюджету</w:t>
      </w:r>
      <w:r w:rsidR="003E3645">
        <w:rPr>
          <w:sz w:val="28"/>
          <w:szCs w:val="28"/>
          <w:lang w:val="uk-UA"/>
        </w:rPr>
        <w:t xml:space="preserve"> закладів та установ освіти</w:t>
      </w:r>
      <w:r w:rsidR="00A95625">
        <w:rPr>
          <w:sz w:val="28"/>
          <w:szCs w:val="28"/>
          <w:lang w:val="uk-UA"/>
        </w:rPr>
        <w:t>, забезпечивши</w:t>
      </w:r>
      <w:r w:rsidRPr="00D43116">
        <w:rPr>
          <w:sz w:val="28"/>
          <w:szCs w:val="28"/>
          <w:lang w:val="uk-UA"/>
        </w:rPr>
        <w:t xml:space="preserve"> з жовтня  2014 року виплату педагогічним працівникам надбавки</w:t>
      </w:r>
      <w:r w:rsidR="003E3645">
        <w:rPr>
          <w:sz w:val="28"/>
          <w:szCs w:val="28"/>
          <w:lang w:val="uk-UA"/>
        </w:rPr>
        <w:t xml:space="preserve"> за престижність  у розмірі 20%, а шкільним бібліотекарям у розмірі 50%.</w:t>
      </w:r>
    </w:p>
    <w:p w:rsidR="00D43116" w:rsidRDefault="001A1F66" w:rsidP="008A2267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</w:t>
      </w:r>
      <w:r w:rsidR="0045373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керівництво районної державної адміністрації не </w:t>
      </w:r>
      <w:r w:rsidR="00452FB1">
        <w:rPr>
          <w:sz w:val="28"/>
          <w:szCs w:val="28"/>
          <w:lang w:val="uk-UA"/>
        </w:rPr>
        <w:t xml:space="preserve"> проводи</w:t>
      </w:r>
      <w:r w:rsidR="007E218A">
        <w:rPr>
          <w:sz w:val="28"/>
          <w:szCs w:val="28"/>
          <w:lang w:val="uk-UA"/>
        </w:rPr>
        <w:t>ть відповідної роботи по вирішенню означеного питання. С</w:t>
      </w:r>
      <w:r w:rsidR="00D43116">
        <w:rPr>
          <w:sz w:val="28"/>
          <w:szCs w:val="28"/>
          <w:lang w:val="uk-UA"/>
        </w:rPr>
        <w:t>таном на 24 листопада у освітянському бюджеті на заробітну плану не вистачає</w:t>
      </w:r>
      <w:r w:rsidR="004B22D3">
        <w:rPr>
          <w:sz w:val="28"/>
          <w:szCs w:val="28"/>
          <w:lang w:val="uk-UA"/>
        </w:rPr>
        <w:t xml:space="preserve"> 347 тис. грн.</w:t>
      </w:r>
      <w:r w:rsidR="005E3689">
        <w:rPr>
          <w:sz w:val="28"/>
          <w:szCs w:val="28"/>
          <w:lang w:val="uk-UA"/>
        </w:rPr>
        <w:t>.</w:t>
      </w:r>
      <w:r w:rsidR="004B22D3">
        <w:rPr>
          <w:sz w:val="28"/>
          <w:szCs w:val="28"/>
          <w:lang w:val="uk-UA"/>
        </w:rPr>
        <w:t xml:space="preserve"> Тому</w:t>
      </w:r>
      <w:r w:rsidR="000E1492">
        <w:rPr>
          <w:sz w:val="28"/>
          <w:szCs w:val="28"/>
          <w:lang w:val="uk-UA"/>
        </w:rPr>
        <w:t xml:space="preserve"> районна державна адміністрація ставить питання про зняття</w:t>
      </w:r>
      <w:r w:rsidR="00EE471D">
        <w:rPr>
          <w:sz w:val="28"/>
          <w:szCs w:val="28"/>
          <w:lang w:val="uk-UA"/>
        </w:rPr>
        <w:t xml:space="preserve"> повністю</w:t>
      </w:r>
      <w:r w:rsidR="000E1492">
        <w:rPr>
          <w:sz w:val="28"/>
          <w:szCs w:val="28"/>
          <w:lang w:val="uk-UA"/>
        </w:rPr>
        <w:t xml:space="preserve"> з</w:t>
      </w:r>
      <w:r w:rsidR="00452FB1">
        <w:rPr>
          <w:sz w:val="28"/>
          <w:szCs w:val="28"/>
          <w:lang w:val="uk-UA"/>
        </w:rPr>
        <w:t xml:space="preserve"> педагогічних працівників</w:t>
      </w:r>
      <w:r w:rsidR="000E1492">
        <w:rPr>
          <w:sz w:val="28"/>
          <w:szCs w:val="28"/>
          <w:lang w:val="uk-UA"/>
        </w:rPr>
        <w:t xml:space="preserve">  надбавки за престижність</w:t>
      </w:r>
      <w:r w:rsidR="00EE471D">
        <w:rPr>
          <w:sz w:val="28"/>
          <w:szCs w:val="28"/>
          <w:lang w:val="uk-UA"/>
        </w:rPr>
        <w:t>, що призведе до зменшення заробітної плати вчителя в середньому на 400 грн.</w:t>
      </w:r>
      <w:r w:rsidR="005E3689">
        <w:rPr>
          <w:sz w:val="28"/>
          <w:szCs w:val="28"/>
          <w:lang w:val="uk-UA"/>
        </w:rPr>
        <w:t>.</w:t>
      </w:r>
      <w:r w:rsidR="004B22D3">
        <w:rPr>
          <w:sz w:val="28"/>
          <w:szCs w:val="28"/>
          <w:lang w:val="uk-UA"/>
        </w:rPr>
        <w:t xml:space="preserve"> </w:t>
      </w:r>
    </w:p>
    <w:p w:rsidR="00E04226" w:rsidRPr="00E83B27" w:rsidRDefault="00E04226" w:rsidP="008A2267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Перебуваючи на </w:t>
      </w:r>
      <w:proofErr w:type="spellStart"/>
      <w:r>
        <w:rPr>
          <w:sz w:val="28"/>
          <w:szCs w:val="28"/>
          <w:lang w:val="uk-UA"/>
        </w:rPr>
        <w:t>Світловодщині</w:t>
      </w:r>
      <w:proofErr w:type="spellEnd"/>
      <w:r w:rsidR="008A22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 </w:t>
      </w:r>
      <w:r w:rsidR="0023407E">
        <w:rPr>
          <w:sz w:val="28"/>
          <w:szCs w:val="28"/>
          <w:lang w:val="uk-UA"/>
        </w:rPr>
        <w:t>знайомилися з проблемами району</w:t>
      </w:r>
      <w:r w:rsidR="009706F2">
        <w:rPr>
          <w:sz w:val="28"/>
          <w:szCs w:val="28"/>
          <w:lang w:val="uk-UA"/>
        </w:rPr>
        <w:t xml:space="preserve">, </w:t>
      </w:r>
      <w:r w:rsidR="00E83B27">
        <w:rPr>
          <w:sz w:val="28"/>
          <w:szCs w:val="28"/>
          <w:lang w:val="uk-UA"/>
        </w:rPr>
        <w:t>зокрема і в освіті</w:t>
      </w:r>
      <w:r w:rsidR="00A97DBF">
        <w:rPr>
          <w:sz w:val="28"/>
          <w:szCs w:val="28"/>
          <w:lang w:val="uk-UA"/>
        </w:rPr>
        <w:t xml:space="preserve">. </w:t>
      </w:r>
      <w:r w:rsidR="00E83B27">
        <w:rPr>
          <w:sz w:val="28"/>
          <w:szCs w:val="28"/>
          <w:lang w:val="uk-UA"/>
        </w:rPr>
        <w:t xml:space="preserve">Тому і звертаємося до Вас, шановний Олесю Станіславовичу, як до представника депутатського корпусу, особистості  яка </w:t>
      </w:r>
      <w:r w:rsidR="00E83B27">
        <w:rPr>
          <w:sz w:val="28"/>
          <w:szCs w:val="28"/>
          <w:lang w:val="uk-UA"/>
        </w:rPr>
        <w:lastRenderedPageBreak/>
        <w:t>має великий авторитет серед населення Світловодського району, вирішити питання по забезпеченню</w:t>
      </w:r>
      <w:r w:rsidR="0084486E">
        <w:rPr>
          <w:sz w:val="28"/>
          <w:szCs w:val="28"/>
          <w:lang w:val="uk-UA"/>
        </w:rPr>
        <w:t xml:space="preserve"> повноцінного фінансування освітянської галузі до кінця 2014 року, </w:t>
      </w:r>
      <w:r w:rsidR="00256FC3">
        <w:rPr>
          <w:sz w:val="28"/>
          <w:szCs w:val="28"/>
          <w:lang w:val="uk-UA"/>
        </w:rPr>
        <w:t xml:space="preserve"> </w:t>
      </w:r>
    </w:p>
    <w:p w:rsidR="00B15F4D" w:rsidRDefault="00B15F4D" w:rsidP="008A2267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 w:rsidRPr="00B15F4D">
        <w:rPr>
          <w:sz w:val="28"/>
          <w:szCs w:val="28"/>
          <w:lang w:val="uk-UA"/>
        </w:rPr>
        <w:t xml:space="preserve">Крім </w:t>
      </w:r>
      <w:r>
        <w:rPr>
          <w:sz w:val="28"/>
          <w:szCs w:val="28"/>
          <w:lang w:val="uk-UA"/>
        </w:rPr>
        <w:t xml:space="preserve">вищевикладеного, освітян району турбує і подальше фінансування галузі. </w:t>
      </w:r>
    </w:p>
    <w:p w:rsidR="006F5AFE" w:rsidRDefault="006F5AFE" w:rsidP="008A2267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530215">
        <w:rPr>
          <w:bCs/>
          <w:sz w:val="28"/>
          <w:szCs w:val="28"/>
          <w:lang w:val="uk-UA"/>
        </w:rPr>
        <w:t>В підготовленому Мінфіном законопроекті «Про удосконалення норм законів з метою забезпечення фінансово-економічної стабілізації в Україні» переважаюча більшість норм звужує порівняно з чинним законодавством зміст та обсяг п</w:t>
      </w:r>
      <w:r>
        <w:rPr>
          <w:bCs/>
          <w:sz w:val="28"/>
          <w:szCs w:val="28"/>
          <w:lang w:val="uk-UA"/>
        </w:rPr>
        <w:t>рав працюючих освітян</w:t>
      </w:r>
      <w:r w:rsidRPr="00530215">
        <w:rPr>
          <w:bCs/>
          <w:sz w:val="28"/>
          <w:szCs w:val="28"/>
          <w:lang w:val="uk-UA"/>
        </w:rPr>
        <w:t>.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Передбачається скасування законодавчо встановлених статтями 61 та 57 Закону «Про освіту» гарантій щодо фінансового забезпечення освітньої галузі, рівня посадових окладів педа</w:t>
      </w:r>
      <w:r>
        <w:rPr>
          <w:bCs/>
          <w:sz w:val="28"/>
          <w:szCs w:val="28"/>
          <w:lang w:val="uk-UA"/>
        </w:rPr>
        <w:t xml:space="preserve">гогічних </w:t>
      </w:r>
      <w:r w:rsidRPr="00530215">
        <w:rPr>
          <w:bCs/>
          <w:sz w:val="28"/>
          <w:szCs w:val="28"/>
          <w:lang w:val="uk-UA"/>
        </w:rPr>
        <w:t>працівників та умов оплати пра</w:t>
      </w:r>
      <w:r>
        <w:rPr>
          <w:bCs/>
          <w:sz w:val="28"/>
          <w:szCs w:val="28"/>
          <w:lang w:val="uk-UA"/>
        </w:rPr>
        <w:t>ці.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Запропоноване збільшення норми навчального навантаження вчителів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загальноосвітніх закладів та керівників гуртків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позашкільних навчальних закладів,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вихователів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дошкільних навчальних закладів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спричинить скорочення</w:t>
      </w:r>
      <w:r w:rsidRPr="006C08DD">
        <w:rPr>
          <w:bCs/>
          <w:sz w:val="28"/>
          <w:szCs w:val="28"/>
          <w:lang w:val="uk-UA"/>
        </w:rPr>
        <w:t xml:space="preserve"> </w:t>
      </w:r>
      <w:r w:rsidRPr="00530215">
        <w:rPr>
          <w:bCs/>
          <w:sz w:val="28"/>
          <w:szCs w:val="28"/>
          <w:lang w:val="uk-UA"/>
        </w:rPr>
        <w:t>ставок.</w:t>
      </w:r>
    </w:p>
    <w:p w:rsidR="00640437" w:rsidRDefault="009869A2" w:rsidP="008A2267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Реалізація пропозицій про наповнюваність класів загальноосвітніх шкіл не менше 10 учнів у сільській місцевості призведе </w:t>
      </w:r>
      <w:r w:rsidR="00DA799B">
        <w:rPr>
          <w:bCs/>
          <w:sz w:val="28"/>
          <w:szCs w:val="28"/>
          <w:lang w:val="uk-UA"/>
        </w:rPr>
        <w:t xml:space="preserve">до закриття початкових та неповних середніх, що може спричинити знищення сіл з малою чисельністю населення. </w:t>
      </w:r>
    </w:p>
    <w:p w:rsidR="00DA799B" w:rsidRPr="00984227" w:rsidRDefault="00DA799B" w:rsidP="008A2267">
      <w:pPr>
        <w:ind w:firstLine="708"/>
        <w:jc w:val="both"/>
        <w:rPr>
          <w:lang w:val="uk-UA" w:eastAsia="en-US"/>
        </w:rPr>
      </w:pPr>
      <w:proofErr w:type="spellStart"/>
      <w:r w:rsidRPr="002219F0">
        <w:rPr>
          <w:bCs/>
          <w:sz w:val="28"/>
          <w:szCs w:val="28"/>
        </w:rPr>
        <w:t>Передбачається</w:t>
      </w:r>
      <w:proofErr w:type="spellEnd"/>
      <w:r w:rsidRPr="002219F0">
        <w:rPr>
          <w:bCs/>
          <w:sz w:val="28"/>
          <w:szCs w:val="28"/>
        </w:rPr>
        <w:t xml:space="preserve"> подальше </w:t>
      </w:r>
      <w:proofErr w:type="spellStart"/>
      <w:r w:rsidRPr="002219F0">
        <w:rPr>
          <w:bCs/>
          <w:sz w:val="28"/>
          <w:szCs w:val="28"/>
        </w:rPr>
        <w:t>звуження</w:t>
      </w:r>
      <w:proofErr w:type="spellEnd"/>
      <w:r w:rsidRPr="002219F0">
        <w:rPr>
          <w:bCs/>
          <w:sz w:val="28"/>
          <w:szCs w:val="28"/>
        </w:rPr>
        <w:t xml:space="preserve"> прав </w:t>
      </w:r>
      <w:proofErr w:type="spellStart"/>
      <w:r w:rsidRPr="002219F0">
        <w:rPr>
          <w:bCs/>
          <w:sz w:val="28"/>
          <w:szCs w:val="28"/>
        </w:rPr>
        <w:t>пенсіонерів</w:t>
      </w:r>
      <w:proofErr w:type="spellEnd"/>
      <w:r w:rsidRPr="002219F0">
        <w:rPr>
          <w:bCs/>
          <w:sz w:val="28"/>
          <w:szCs w:val="28"/>
        </w:rPr>
        <w:t xml:space="preserve">. </w:t>
      </w:r>
      <w:proofErr w:type="spellStart"/>
      <w:r w:rsidRPr="002219F0">
        <w:rPr>
          <w:bCs/>
          <w:sz w:val="28"/>
          <w:szCs w:val="28"/>
        </w:rPr>
        <w:t>Пропонується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proofErr w:type="gramStart"/>
      <w:r w:rsidRPr="002219F0">
        <w:rPr>
          <w:bCs/>
          <w:sz w:val="28"/>
          <w:szCs w:val="28"/>
        </w:rPr>
        <w:t>п</w:t>
      </w:r>
      <w:proofErr w:type="gramEnd"/>
      <w:r w:rsidRPr="002219F0">
        <w:rPr>
          <w:bCs/>
          <w:sz w:val="28"/>
          <w:szCs w:val="28"/>
        </w:rPr>
        <w:t>ідвищення</w:t>
      </w:r>
      <w:proofErr w:type="spellEnd"/>
      <w:r w:rsidRPr="002219F0">
        <w:rPr>
          <w:bCs/>
          <w:sz w:val="28"/>
          <w:szCs w:val="28"/>
        </w:rPr>
        <w:t xml:space="preserve"> страхового стажу, </w:t>
      </w:r>
      <w:proofErr w:type="spellStart"/>
      <w:r w:rsidRPr="002219F0">
        <w:rPr>
          <w:bCs/>
          <w:sz w:val="28"/>
          <w:szCs w:val="28"/>
        </w:rPr>
        <w:t>зниження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розміру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пенсій</w:t>
      </w:r>
      <w:proofErr w:type="spellEnd"/>
      <w:r w:rsidRPr="002219F0">
        <w:rPr>
          <w:bCs/>
          <w:sz w:val="28"/>
          <w:szCs w:val="28"/>
        </w:rPr>
        <w:t xml:space="preserve">, </w:t>
      </w:r>
      <w:proofErr w:type="spellStart"/>
      <w:r w:rsidRPr="002219F0">
        <w:rPr>
          <w:bCs/>
          <w:sz w:val="28"/>
          <w:szCs w:val="28"/>
        </w:rPr>
        <w:t>збільшення</w:t>
      </w:r>
      <w:proofErr w:type="spellEnd"/>
      <w:r w:rsidRPr="002219F0">
        <w:rPr>
          <w:bCs/>
          <w:sz w:val="28"/>
          <w:szCs w:val="28"/>
        </w:rPr>
        <w:t xml:space="preserve"> стажу для </w:t>
      </w:r>
      <w:proofErr w:type="spellStart"/>
      <w:r w:rsidRPr="002219F0">
        <w:rPr>
          <w:bCs/>
          <w:sz w:val="28"/>
          <w:szCs w:val="28"/>
        </w:rPr>
        <w:t>призначення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пенсій</w:t>
      </w:r>
      <w:proofErr w:type="spellEnd"/>
      <w:r w:rsidRPr="002219F0">
        <w:rPr>
          <w:bCs/>
          <w:sz w:val="28"/>
          <w:szCs w:val="28"/>
        </w:rPr>
        <w:t xml:space="preserve"> за </w:t>
      </w:r>
      <w:proofErr w:type="spellStart"/>
      <w:r w:rsidRPr="002219F0">
        <w:rPr>
          <w:bCs/>
          <w:sz w:val="28"/>
          <w:szCs w:val="28"/>
        </w:rPr>
        <w:t>вислугу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років</w:t>
      </w:r>
      <w:proofErr w:type="spellEnd"/>
      <w:r w:rsidRPr="002219F0">
        <w:rPr>
          <w:bCs/>
          <w:sz w:val="28"/>
          <w:szCs w:val="28"/>
        </w:rPr>
        <w:t xml:space="preserve"> педпрацівникам.</w:t>
      </w:r>
    </w:p>
    <w:p w:rsidR="00D01D9C" w:rsidRPr="002219F0" w:rsidRDefault="00B967F7" w:rsidP="008A2267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Освітяни району</w:t>
      </w:r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висловлюють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занепокоєння</w:t>
      </w:r>
      <w:proofErr w:type="spellEnd"/>
      <w:r w:rsidR="00D01D9C" w:rsidRPr="002219F0">
        <w:rPr>
          <w:bCs/>
          <w:sz w:val="28"/>
          <w:szCs w:val="28"/>
        </w:rPr>
        <w:t xml:space="preserve"> з приводу </w:t>
      </w:r>
      <w:proofErr w:type="spellStart"/>
      <w:r w:rsidR="00D01D9C" w:rsidRPr="002219F0">
        <w:rPr>
          <w:bCs/>
          <w:sz w:val="28"/>
          <w:szCs w:val="28"/>
        </w:rPr>
        <w:t>недостатності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обсягів</w:t>
      </w:r>
      <w:proofErr w:type="spellEnd"/>
      <w:r w:rsidR="00D01D9C" w:rsidRPr="002219F0">
        <w:rPr>
          <w:bCs/>
          <w:sz w:val="28"/>
          <w:szCs w:val="28"/>
        </w:rPr>
        <w:t xml:space="preserve"> на </w:t>
      </w:r>
      <w:proofErr w:type="spellStart"/>
      <w:r w:rsidR="00D01D9C" w:rsidRPr="002219F0">
        <w:rPr>
          <w:bCs/>
          <w:sz w:val="28"/>
          <w:szCs w:val="28"/>
        </w:rPr>
        <w:t>освіту</w:t>
      </w:r>
      <w:proofErr w:type="spellEnd"/>
      <w:r w:rsidR="00D01D9C" w:rsidRPr="002219F0">
        <w:rPr>
          <w:bCs/>
          <w:sz w:val="28"/>
          <w:szCs w:val="28"/>
        </w:rPr>
        <w:t xml:space="preserve"> в </w:t>
      </w:r>
      <w:proofErr w:type="spellStart"/>
      <w:r w:rsidR="00D01D9C" w:rsidRPr="002219F0">
        <w:rPr>
          <w:bCs/>
          <w:sz w:val="28"/>
          <w:szCs w:val="28"/>
        </w:rPr>
        <w:t>проекті</w:t>
      </w:r>
      <w:proofErr w:type="spellEnd"/>
      <w:r w:rsidR="00D01D9C" w:rsidRPr="002219F0">
        <w:rPr>
          <w:bCs/>
          <w:sz w:val="28"/>
          <w:szCs w:val="28"/>
        </w:rPr>
        <w:t xml:space="preserve"> Державного бюджету на 2015 </w:t>
      </w:r>
      <w:proofErr w:type="spellStart"/>
      <w:r w:rsidR="00D01D9C" w:rsidRPr="002219F0">
        <w:rPr>
          <w:bCs/>
          <w:sz w:val="28"/>
          <w:szCs w:val="28"/>
        </w:rPr>
        <w:t>рік</w:t>
      </w:r>
      <w:proofErr w:type="spellEnd"/>
      <w:r w:rsidR="00D01D9C" w:rsidRPr="002219F0">
        <w:rPr>
          <w:bCs/>
          <w:sz w:val="28"/>
          <w:szCs w:val="28"/>
        </w:rPr>
        <w:t xml:space="preserve">. </w:t>
      </w:r>
      <w:r w:rsidR="00D01D9C">
        <w:rPr>
          <w:bCs/>
          <w:sz w:val="28"/>
          <w:szCs w:val="28"/>
          <w:lang w:val="uk-UA"/>
        </w:rPr>
        <w:t xml:space="preserve">   </w:t>
      </w:r>
      <w:r w:rsidR="00D01D9C" w:rsidRPr="002219F0">
        <w:rPr>
          <w:bCs/>
          <w:sz w:val="28"/>
          <w:szCs w:val="28"/>
        </w:rPr>
        <w:t xml:space="preserve">За </w:t>
      </w:r>
      <w:proofErr w:type="spellStart"/>
      <w:r w:rsidR="00D01D9C" w:rsidRPr="002219F0">
        <w:rPr>
          <w:bCs/>
          <w:sz w:val="28"/>
          <w:szCs w:val="28"/>
        </w:rPr>
        <w:t>наявною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інформацією</w:t>
      </w:r>
      <w:proofErr w:type="spellEnd"/>
      <w:r w:rsidR="00D01D9C" w:rsidRPr="002219F0">
        <w:rPr>
          <w:bCs/>
          <w:sz w:val="28"/>
          <w:szCs w:val="28"/>
        </w:rPr>
        <w:t xml:space="preserve"> в </w:t>
      </w:r>
      <w:proofErr w:type="spellStart"/>
      <w:r w:rsidR="00D01D9C" w:rsidRPr="002219F0">
        <w:rPr>
          <w:bCs/>
          <w:sz w:val="28"/>
          <w:szCs w:val="28"/>
        </w:rPr>
        <w:t>останньому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законопроекті</w:t>
      </w:r>
      <w:proofErr w:type="spellEnd"/>
      <w:r w:rsidR="00D01D9C" w:rsidRPr="002219F0">
        <w:rPr>
          <w:bCs/>
          <w:sz w:val="28"/>
          <w:szCs w:val="28"/>
        </w:rPr>
        <w:t xml:space="preserve"> не </w:t>
      </w:r>
      <w:proofErr w:type="spellStart"/>
      <w:r w:rsidR="00D01D9C" w:rsidRPr="002219F0">
        <w:rPr>
          <w:bCs/>
          <w:sz w:val="28"/>
          <w:szCs w:val="28"/>
        </w:rPr>
        <w:t>передбачається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зростання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розміру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мінімальної</w:t>
      </w:r>
      <w:proofErr w:type="spellEnd"/>
      <w:r w:rsidR="00D01D9C" w:rsidRPr="002219F0">
        <w:rPr>
          <w:bCs/>
          <w:sz w:val="28"/>
          <w:szCs w:val="28"/>
        </w:rPr>
        <w:t xml:space="preserve"> заробітної плати та </w:t>
      </w:r>
      <w:proofErr w:type="spellStart"/>
      <w:r w:rsidR="00D01D9C" w:rsidRPr="002219F0">
        <w:rPr>
          <w:bCs/>
          <w:sz w:val="28"/>
          <w:szCs w:val="28"/>
        </w:rPr>
        <w:t>посадового</w:t>
      </w:r>
      <w:proofErr w:type="spellEnd"/>
      <w:r w:rsidR="00D01D9C" w:rsidRPr="002219F0">
        <w:rPr>
          <w:bCs/>
          <w:sz w:val="28"/>
          <w:szCs w:val="28"/>
        </w:rPr>
        <w:t xml:space="preserve"> окладу </w:t>
      </w:r>
      <w:proofErr w:type="spellStart"/>
      <w:r w:rsidR="00D01D9C" w:rsidRPr="002219F0">
        <w:rPr>
          <w:bCs/>
          <w:sz w:val="28"/>
          <w:szCs w:val="28"/>
        </w:rPr>
        <w:t>працівника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першого</w:t>
      </w:r>
      <w:proofErr w:type="spellEnd"/>
      <w:r w:rsidR="00D01D9C" w:rsidRPr="002219F0">
        <w:rPr>
          <w:bCs/>
          <w:sz w:val="28"/>
          <w:szCs w:val="28"/>
        </w:rPr>
        <w:t xml:space="preserve"> тарифного </w:t>
      </w:r>
      <w:proofErr w:type="spellStart"/>
      <w:r w:rsidR="00D01D9C" w:rsidRPr="002219F0">
        <w:rPr>
          <w:bCs/>
          <w:sz w:val="28"/>
          <w:szCs w:val="28"/>
        </w:rPr>
        <w:t>розряду</w:t>
      </w:r>
      <w:proofErr w:type="spellEnd"/>
      <w:r w:rsidR="00D01D9C" w:rsidRPr="002219F0">
        <w:rPr>
          <w:bCs/>
          <w:sz w:val="28"/>
          <w:szCs w:val="28"/>
        </w:rPr>
        <w:t xml:space="preserve"> ЄТС. </w:t>
      </w:r>
      <w:proofErr w:type="spellStart"/>
      <w:r w:rsidR="00D01D9C" w:rsidRPr="002219F0">
        <w:rPr>
          <w:bCs/>
          <w:sz w:val="28"/>
          <w:szCs w:val="28"/>
        </w:rPr>
        <w:t>Грошовий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розрив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між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цими</w:t>
      </w:r>
      <w:proofErr w:type="spellEnd"/>
      <w:r w:rsidR="00D01D9C" w:rsidRPr="002219F0">
        <w:rPr>
          <w:bCs/>
          <w:sz w:val="28"/>
          <w:szCs w:val="28"/>
        </w:rPr>
        <w:t xml:space="preserve"> величин</w:t>
      </w:r>
      <w:r>
        <w:rPr>
          <w:bCs/>
          <w:sz w:val="28"/>
          <w:szCs w:val="28"/>
        </w:rPr>
        <w:t xml:space="preserve">ами, </w:t>
      </w:r>
      <w:proofErr w:type="spellStart"/>
      <w:r>
        <w:rPr>
          <w:bCs/>
          <w:sz w:val="28"/>
          <w:szCs w:val="28"/>
        </w:rPr>
        <w:t>починаючи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грудня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2013 </w:t>
      </w:r>
      <w:r w:rsidR="00D01D9C" w:rsidRPr="002219F0">
        <w:rPr>
          <w:bCs/>
          <w:sz w:val="28"/>
          <w:szCs w:val="28"/>
        </w:rPr>
        <w:t xml:space="preserve"> року, становить 366 </w:t>
      </w:r>
      <w:proofErr w:type="spellStart"/>
      <w:r w:rsidR="00D01D9C" w:rsidRPr="002219F0">
        <w:rPr>
          <w:bCs/>
          <w:sz w:val="28"/>
          <w:szCs w:val="28"/>
        </w:rPr>
        <w:t>гривень</w:t>
      </w:r>
      <w:proofErr w:type="spellEnd"/>
      <w:r w:rsidR="00D01D9C" w:rsidRPr="002219F0">
        <w:rPr>
          <w:bCs/>
          <w:sz w:val="28"/>
          <w:szCs w:val="28"/>
        </w:rPr>
        <w:t xml:space="preserve">, </w:t>
      </w:r>
      <w:proofErr w:type="spellStart"/>
      <w:r w:rsidR="00D01D9C" w:rsidRPr="002219F0">
        <w:rPr>
          <w:bCs/>
          <w:sz w:val="28"/>
          <w:szCs w:val="28"/>
        </w:rPr>
        <w:t>внаслідок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чого</w:t>
      </w:r>
      <w:proofErr w:type="spellEnd"/>
      <w:r w:rsidR="00D01D9C" w:rsidRPr="002219F0">
        <w:rPr>
          <w:bCs/>
          <w:sz w:val="28"/>
          <w:szCs w:val="28"/>
        </w:rPr>
        <w:t xml:space="preserve"> педпрацівник </w:t>
      </w:r>
      <w:proofErr w:type="spellStart"/>
      <w:proofErr w:type="gramStart"/>
      <w:r w:rsidR="00D01D9C" w:rsidRPr="002219F0">
        <w:rPr>
          <w:bCs/>
          <w:sz w:val="28"/>
          <w:szCs w:val="28"/>
        </w:rPr>
        <w:t>лише</w:t>
      </w:r>
      <w:proofErr w:type="spellEnd"/>
      <w:r w:rsidR="00D01D9C" w:rsidRPr="002219F0">
        <w:rPr>
          <w:bCs/>
          <w:sz w:val="28"/>
          <w:szCs w:val="28"/>
        </w:rPr>
        <w:t xml:space="preserve"> на</w:t>
      </w:r>
      <w:proofErr w:type="gram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ставці</w:t>
      </w:r>
      <w:proofErr w:type="spellEnd"/>
      <w:r w:rsidR="00D01D9C" w:rsidRPr="002219F0">
        <w:rPr>
          <w:bCs/>
          <w:sz w:val="28"/>
          <w:szCs w:val="28"/>
        </w:rPr>
        <w:t xml:space="preserve"> заробітної плати </w:t>
      </w:r>
      <w:proofErr w:type="spellStart"/>
      <w:r w:rsidR="00D01D9C" w:rsidRPr="002219F0">
        <w:rPr>
          <w:bCs/>
          <w:sz w:val="28"/>
          <w:szCs w:val="28"/>
        </w:rPr>
        <w:t>втрачає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щомісячно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понад</w:t>
      </w:r>
      <w:proofErr w:type="spellEnd"/>
      <w:r w:rsidR="00D01D9C" w:rsidRPr="002219F0">
        <w:rPr>
          <w:bCs/>
          <w:sz w:val="28"/>
          <w:szCs w:val="28"/>
        </w:rPr>
        <w:t xml:space="preserve"> 700 </w:t>
      </w:r>
      <w:proofErr w:type="spellStart"/>
      <w:r w:rsidR="00D01D9C" w:rsidRPr="002219F0">
        <w:rPr>
          <w:bCs/>
          <w:sz w:val="28"/>
          <w:szCs w:val="28"/>
        </w:rPr>
        <w:t>гривень</w:t>
      </w:r>
      <w:proofErr w:type="spellEnd"/>
      <w:r w:rsidR="00D01D9C" w:rsidRPr="002219F0">
        <w:rPr>
          <w:bCs/>
          <w:sz w:val="28"/>
          <w:szCs w:val="28"/>
        </w:rPr>
        <w:t xml:space="preserve">. В </w:t>
      </w:r>
      <w:proofErr w:type="spellStart"/>
      <w:r w:rsidR="00D01D9C" w:rsidRPr="002219F0">
        <w:rPr>
          <w:bCs/>
          <w:sz w:val="28"/>
          <w:szCs w:val="28"/>
        </w:rPr>
        <w:t>наступному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році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такі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втрати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ще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збільшаться</w:t>
      </w:r>
      <w:proofErr w:type="spellEnd"/>
      <w:r w:rsidR="00D01D9C" w:rsidRPr="002219F0">
        <w:rPr>
          <w:bCs/>
          <w:sz w:val="28"/>
          <w:szCs w:val="28"/>
        </w:rPr>
        <w:t xml:space="preserve">. За </w:t>
      </w:r>
      <w:proofErr w:type="spellStart"/>
      <w:r w:rsidR="00D01D9C" w:rsidRPr="002219F0">
        <w:rPr>
          <w:bCs/>
          <w:sz w:val="28"/>
          <w:szCs w:val="28"/>
        </w:rPr>
        <w:t>експертними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оцінками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впродовж</w:t>
      </w:r>
      <w:proofErr w:type="spellEnd"/>
      <w:r w:rsidR="00D01D9C" w:rsidRPr="002219F0">
        <w:rPr>
          <w:bCs/>
          <w:sz w:val="28"/>
          <w:szCs w:val="28"/>
        </w:rPr>
        <w:t xml:space="preserve"> 2014-2015 </w:t>
      </w:r>
      <w:proofErr w:type="spellStart"/>
      <w:r w:rsidR="00D01D9C" w:rsidRPr="002219F0">
        <w:rPr>
          <w:bCs/>
          <w:sz w:val="28"/>
          <w:szCs w:val="28"/>
        </w:rPr>
        <w:t>років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падіння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реальних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доходів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працівників</w:t>
      </w:r>
      <w:proofErr w:type="spellEnd"/>
      <w:r w:rsidR="00D01D9C" w:rsidRPr="002219F0">
        <w:rPr>
          <w:bCs/>
          <w:sz w:val="28"/>
          <w:szCs w:val="28"/>
        </w:rPr>
        <w:t xml:space="preserve"> </w:t>
      </w:r>
      <w:proofErr w:type="spellStart"/>
      <w:r w:rsidR="00D01D9C" w:rsidRPr="002219F0">
        <w:rPr>
          <w:bCs/>
          <w:sz w:val="28"/>
          <w:szCs w:val="28"/>
        </w:rPr>
        <w:t>сягатиме</w:t>
      </w:r>
      <w:proofErr w:type="spellEnd"/>
      <w:r w:rsidR="00D01D9C" w:rsidRPr="002219F0">
        <w:rPr>
          <w:bCs/>
          <w:sz w:val="28"/>
          <w:szCs w:val="28"/>
        </w:rPr>
        <w:t xml:space="preserve"> від 20 </w:t>
      </w:r>
      <w:proofErr w:type="gramStart"/>
      <w:r w:rsidR="00D01D9C" w:rsidRPr="002219F0">
        <w:rPr>
          <w:bCs/>
          <w:sz w:val="28"/>
          <w:szCs w:val="28"/>
        </w:rPr>
        <w:t>до</w:t>
      </w:r>
      <w:proofErr w:type="gramEnd"/>
      <w:r w:rsidR="00D01D9C" w:rsidRPr="002219F0">
        <w:rPr>
          <w:bCs/>
          <w:sz w:val="28"/>
          <w:szCs w:val="28"/>
        </w:rPr>
        <w:t xml:space="preserve"> 30 </w:t>
      </w:r>
      <w:proofErr w:type="spellStart"/>
      <w:r w:rsidR="00D01D9C" w:rsidRPr="002219F0">
        <w:rPr>
          <w:bCs/>
          <w:sz w:val="28"/>
          <w:szCs w:val="28"/>
        </w:rPr>
        <w:t>відсотків</w:t>
      </w:r>
      <w:proofErr w:type="spellEnd"/>
      <w:r w:rsidR="00D01D9C" w:rsidRPr="002219F0">
        <w:rPr>
          <w:bCs/>
          <w:sz w:val="28"/>
          <w:szCs w:val="28"/>
        </w:rPr>
        <w:t xml:space="preserve">. </w:t>
      </w:r>
    </w:p>
    <w:p w:rsidR="00B967F7" w:rsidRPr="002219F0" w:rsidRDefault="00B967F7" w:rsidP="008A2267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Члени</w:t>
      </w:r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Св</w:t>
      </w:r>
      <w:proofErr w:type="gramEnd"/>
      <w:r>
        <w:rPr>
          <w:bCs/>
          <w:sz w:val="28"/>
          <w:szCs w:val="28"/>
          <w:lang w:val="uk-UA"/>
        </w:rPr>
        <w:t xml:space="preserve">ітловодської районної організації профспілки </w:t>
      </w:r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вважають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неприпустимим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подальший</w:t>
      </w:r>
      <w:proofErr w:type="spellEnd"/>
      <w:r w:rsidRPr="002219F0">
        <w:rPr>
          <w:bCs/>
          <w:sz w:val="28"/>
          <w:szCs w:val="28"/>
        </w:rPr>
        <w:t xml:space="preserve"> </w:t>
      </w:r>
      <w:proofErr w:type="spellStart"/>
      <w:r w:rsidRPr="002219F0">
        <w:rPr>
          <w:bCs/>
          <w:sz w:val="28"/>
          <w:szCs w:val="28"/>
        </w:rPr>
        <w:t>наступ</w:t>
      </w:r>
      <w:proofErr w:type="spellEnd"/>
      <w:r w:rsidRPr="002219F0">
        <w:rPr>
          <w:bCs/>
          <w:sz w:val="28"/>
          <w:szCs w:val="28"/>
        </w:rPr>
        <w:t xml:space="preserve"> на права </w:t>
      </w:r>
      <w:proofErr w:type="spellStart"/>
      <w:r w:rsidRPr="002219F0">
        <w:rPr>
          <w:bCs/>
          <w:sz w:val="28"/>
          <w:szCs w:val="28"/>
        </w:rPr>
        <w:t>прац</w:t>
      </w:r>
      <w:r>
        <w:rPr>
          <w:bCs/>
          <w:sz w:val="28"/>
          <w:szCs w:val="28"/>
        </w:rPr>
        <w:t>івників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</w:t>
      </w:r>
      <w:proofErr w:type="spellEnd"/>
      <w:r>
        <w:rPr>
          <w:bCs/>
          <w:sz w:val="28"/>
          <w:szCs w:val="28"/>
          <w:lang w:val="uk-UA"/>
        </w:rPr>
        <w:t>и</w:t>
      </w:r>
      <w:r w:rsidRPr="002219F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2219F0">
        <w:rPr>
          <w:bCs/>
          <w:sz w:val="28"/>
          <w:szCs w:val="28"/>
        </w:rPr>
        <w:t xml:space="preserve"> </w:t>
      </w:r>
    </w:p>
    <w:p w:rsidR="00E04226" w:rsidRDefault="00B967F7" w:rsidP="008A226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Сподіваємося</w:t>
      </w:r>
      <w:r w:rsidR="00E83B27">
        <w:rPr>
          <w:bCs/>
          <w:sz w:val="28"/>
          <w:szCs w:val="28"/>
          <w:lang w:val="uk-UA"/>
        </w:rPr>
        <w:t xml:space="preserve">, шановний </w:t>
      </w:r>
      <w:proofErr w:type="spellStart"/>
      <w:r w:rsidR="00E83B27">
        <w:rPr>
          <w:bCs/>
          <w:sz w:val="28"/>
          <w:szCs w:val="28"/>
          <w:lang w:val="uk-UA"/>
        </w:rPr>
        <w:t>Олесе</w:t>
      </w:r>
      <w:proofErr w:type="spellEnd"/>
      <w:r w:rsidR="00E83B27">
        <w:rPr>
          <w:bCs/>
          <w:sz w:val="28"/>
          <w:szCs w:val="28"/>
          <w:lang w:val="uk-UA"/>
        </w:rPr>
        <w:t xml:space="preserve"> Станіславовичу</w:t>
      </w:r>
      <w:r w:rsidRPr="00C52972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що Ви, як депутата </w:t>
      </w:r>
      <w:r w:rsidRPr="00C52972">
        <w:rPr>
          <w:bCs/>
          <w:sz w:val="28"/>
          <w:szCs w:val="28"/>
          <w:lang w:val="uk-UA"/>
        </w:rPr>
        <w:t>не допустити прийняття закону «Про удосконалення норм законів з метою забезпечення фінансово-економічної стабілізації в Україні» у запропонованій Міністерством фінансів редакції, оскільки реалізація його норм може спровокувати соціальний вибух</w:t>
      </w:r>
      <w:r>
        <w:rPr>
          <w:bCs/>
          <w:sz w:val="28"/>
          <w:szCs w:val="28"/>
          <w:lang w:val="uk-UA"/>
        </w:rPr>
        <w:t xml:space="preserve">, а також </w:t>
      </w:r>
      <w:r w:rsidR="00E04226" w:rsidRPr="00B967F7">
        <w:rPr>
          <w:sz w:val="28"/>
          <w:szCs w:val="28"/>
          <w:lang w:val="uk-UA"/>
        </w:rPr>
        <w:t>з порозумінням віднесетеся до висвітленої проблеми і зробите позитивні висновки на користь працівників освіти Світловодського району.</w:t>
      </w:r>
      <w:r w:rsidR="00E04226">
        <w:rPr>
          <w:sz w:val="28"/>
          <w:szCs w:val="28"/>
          <w:lang w:val="uk-UA"/>
        </w:rPr>
        <w:t xml:space="preserve">  </w:t>
      </w:r>
    </w:p>
    <w:p w:rsidR="007A4010" w:rsidRPr="002016B8" w:rsidRDefault="007A4010" w:rsidP="00087C9F">
      <w:pPr>
        <w:rPr>
          <w:sz w:val="26"/>
          <w:szCs w:val="26"/>
          <w:lang w:val="uk-UA"/>
        </w:rPr>
      </w:pPr>
    </w:p>
    <w:p w:rsidR="00572FEA" w:rsidRPr="008A2267" w:rsidRDefault="00572FEA" w:rsidP="00572FEA">
      <w:pPr>
        <w:pStyle w:val="a5"/>
        <w:ind w:left="0"/>
        <w:rPr>
          <w:sz w:val="28"/>
          <w:szCs w:val="28"/>
          <w:lang w:val="uk-UA"/>
        </w:rPr>
      </w:pPr>
      <w:r w:rsidRPr="008A2267">
        <w:rPr>
          <w:sz w:val="28"/>
          <w:szCs w:val="28"/>
          <w:lang w:val="uk-UA"/>
        </w:rPr>
        <w:t xml:space="preserve">За дорученням освітян району, </w:t>
      </w:r>
    </w:p>
    <w:p w:rsidR="00572FEA" w:rsidRPr="008A2267" w:rsidRDefault="00572FEA" w:rsidP="00572FEA">
      <w:pPr>
        <w:pStyle w:val="a5"/>
        <w:ind w:left="0"/>
        <w:rPr>
          <w:sz w:val="28"/>
          <w:szCs w:val="28"/>
          <w:lang w:val="uk-UA"/>
        </w:rPr>
      </w:pPr>
      <w:r w:rsidRPr="008A2267">
        <w:rPr>
          <w:sz w:val="28"/>
          <w:szCs w:val="28"/>
          <w:lang w:val="uk-UA"/>
        </w:rPr>
        <w:t>з повагою та порозумінням</w:t>
      </w:r>
    </w:p>
    <w:p w:rsidR="005A3414" w:rsidRPr="008A2267" w:rsidRDefault="00572FEA">
      <w:pPr>
        <w:rPr>
          <w:b/>
          <w:sz w:val="28"/>
          <w:szCs w:val="28"/>
          <w:lang w:val="uk-UA"/>
        </w:rPr>
      </w:pPr>
      <w:r w:rsidRPr="008A2267">
        <w:rPr>
          <w:b/>
          <w:sz w:val="28"/>
          <w:szCs w:val="28"/>
          <w:lang w:val="uk-UA"/>
        </w:rPr>
        <w:t xml:space="preserve">голова Р0 профспілки                                   </w:t>
      </w:r>
      <w:r w:rsidR="000A7715">
        <w:rPr>
          <w:b/>
          <w:sz w:val="28"/>
          <w:szCs w:val="28"/>
          <w:lang w:val="uk-UA"/>
        </w:rPr>
        <w:t xml:space="preserve"> </w:t>
      </w:r>
      <w:r w:rsidRPr="008A2267">
        <w:rPr>
          <w:b/>
          <w:sz w:val="28"/>
          <w:szCs w:val="28"/>
          <w:lang w:val="uk-UA"/>
        </w:rPr>
        <w:t xml:space="preserve">                                    Н.РЯБЧУН</w:t>
      </w:r>
    </w:p>
    <w:sectPr w:rsidR="005A3414" w:rsidRPr="008A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16"/>
    <w:rsid w:val="00087C9F"/>
    <w:rsid w:val="00090AEC"/>
    <w:rsid w:val="000A7715"/>
    <w:rsid w:val="000B3027"/>
    <w:rsid w:val="000E1492"/>
    <w:rsid w:val="001131E7"/>
    <w:rsid w:val="001A1F66"/>
    <w:rsid w:val="002016B8"/>
    <w:rsid w:val="002219F0"/>
    <w:rsid w:val="0023407E"/>
    <w:rsid w:val="00234653"/>
    <w:rsid w:val="00256FC3"/>
    <w:rsid w:val="002B6979"/>
    <w:rsid w:val="002C3741"/>
    <w:rsid w:val="003E3645"/>
    <w:rsid w:val="00414646"/>
    <w:rsid w:val="00452FB1"/>
    <w:rsid w:val="00453734"/>
    <w:rsid w:val="00464131"/>
    <w:rsid w:val="0048610C"/>
    <w:rsid w:val="004B22D3"/>
    <w:rsid w:val="0051275B"/>
    <w:rsid w:val="00530215"/>
    <w:rsid w:val="00572FEA"/>
    <w:rsid w:val="005A3414"/>
    <w:rsid w:val="005E3689"/>
    <w:rsid w:val="00633F05"/>
    <w:rsid w:val="00640437"/>
    <w:rsid w:val="006425FC"/>
    <w:rsid w:val="006C08DD"/>
    <w:rsid w:val="006F5AFE"/>
    <w:rsid w:val="00726390"/>
    <w:rsid w:val="007405A4"/>
    <w:rsid w:val="00781C85"/>
    <w:rsid w:val="007A4010"/>
    <w:rsid w:val="007E218A"/>
    <w:rsid w:val="00806112"/>
    <w:rsid w:val="0084486E"/>
    <w:rsid w:val="00863031"/>
    <w:rsid w:val="008A2267"/>
    <w:rsid w:val="009633D4"/>
    <w:rsid w:val="009706F2"/>
    <w:rsid w:val="00977744"/>
    <w:rsid w:val="00984227"/>
    <w:rsid w:val="009857D1"/>
    <w:rsid w:val="009869A2"/>
    <w:rsid w:val="00A16336"/>
    <w:rsid w:val="00A50D4B"/>
    <w:rsid w:val="00A95625"/>
    <w:rsid w:val="00A97DBF"/>
    <w:rsid w:val="00B15F4D"/>
    <w:rsid w:val="00B967F7"/>
    <w:rsid w:val="00BA1E16"/>
    <w:rsid w:val="00C144D6"/>
    <w:rsid w:val="00C160ED"/>
    <w:rsid w:val="00C22A9C"/>
    <w:rsid w:val="00C306B4"/>
    <w:rsid w:val="00C52972"/>
    <w:rsid w:val="00CA29DF"/>
    <w:rsid w:val="00D01D9C"/>
    <w:rsid w:val="00D17C2D"/>
    <w:rsid w:val="00D3561E"/>
    <w:rsid w:val="00D43116"/>
    <w:rsid w:val="00D75E0F"/>
    <w:rsid w:val="00D76A69"/>
    <w:rsid w:val="00DA1FAD"/>
    <w:rsid w:val="00DA799B"/>
    <w:rsid w:val="00DD7245"/>
    <w:rsid w:val="00E04226"/>
    <w:rsid w:val="00E51183"/>
    <w:rsid w:val="00E636AE"/>
    <w:rsid w:val="00E83B27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FEA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F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72FE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72F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72FEA"/>
    <w:pPr>
      <w:ind w:left="720"/>
      <w:contextualSpacing/>
    </w:pPr>
  </w:style>
  <w:style w:type="paragraph" w:customStyle="1" w:styleId="Default">
    <w:name w:val="Default"/>
    <w:rsid w:val="00221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FEA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F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72FE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72F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72FEA"/>
    <w:pPr>
      <w:ind w:left="720"/>
      <w:contextualSpacing/>
    </w:pPr>
  </w:style>
  <w:style w:type="paragraph" w:customStyle="1" w:styleId="Default">
    <w:name w:val="Default"/>
    <w:rsid w:val="00221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2014-11-24T12:10:00Z</cp:lastPrinted>
  <dcterms:created xsi:type="dcterms:W3CDTF">2014-10-13T11:45:00Z</dcterms:created>
  <dcterms:modified xsi:type="dcterms:W3CDTF">2014-11-24T14:03:00Z</dcterms:modified>
</cp:coreProperties>
</file>